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77" w:rsidRPr="00AD4BF8" w:rsidRDefault="00AD4BF8" w:rsidP="00AD4BF8">
      <w:pPr>
        <w:spacing w:after="0" w:line="240" w:lineRule="auto"/>
        <w:rPr>
          <w:b/>
        </w:rPr>
      </w:pPr>
      <w:r w:rsidRPr="00AD4BF8">
        <w:rPr>
          <w:b/>
        </w:rPr>
        <w:t>Period 4 Review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Name_______________________________________</w:t>
      </w:r>
    </w:p>
    <w:p w:rsidR="00AD4BF8" w:rsidRPr="00AD4BF8" w:rsidRDefault="00AD4BF8" w:rsidP="00AD4BF8">
      <w:pPr>
        <w:spacing w:after="0" w:line="240" w:lineRule="auto"/>
        <w:rPr>
          <w:b/>
        </w:rPr>
      </w:pPr>
      <w:r w:rsidRPr="00AD4BF8">
        <w:rPr>
          <w:b/>
        </w:rPr>
        <w:t>Part III</w:t>
      </w:r>
    </w:p>
    <w:p w:rsidR="00AD4BF8" w:rsidRPr="00AD4BF8" w:rsidRDefault="00AD4BF8" w:rsidP="00AD4BF8">
      <w:pPr>
        <w:spacing w:after="0" w:line="240" w:lineRule="auto"/>
        <w:rPr>
          <w:b/>
        </w:rPr>
      </w:pPr>
      <w:r>
        <w:rPr>
          <w:b/>
        </w:rPr>
        <w:t>Comparison: Absolutism v</w:t>
      </w:r>
      <w:r w:rsidRPr="00AD4BF8">
        <w:rPr>
          <w:b/>
        </w:rPr>
        <w:t>s. Constitutionalism in Europe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4BF8" w:rsidRPr="00AD4BF8" w:rsidTr="00AD4BF8">
        <w:tc>
          <w:tcPr>
            <w:tcW w:w="478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>Constitutionalism</w:t>
            </w:r>
          </w:p>
        </w:tc>
        <w:tc>
          <w:tcPr>
            <w:tcW w:w="478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>Absolutism</w:t>
            </w:r>
          </w:p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</w:tbl>
    <w:p w:rsidR="00AD4BF8" w:rsidRDefault="00AD4BF8" w:rsidP="00AD4BF8">
      <w:pPr>
        <w:spacing w:after="0" w:line="240" w:lineRule="auto"/>
      </w:pPr>
    </w:p>
    <w:p w:rsidR="00AD4BF8" w:rsidRPr="00AD4BF8" w:rsidRDefault="00AD4BF8" w:rsidP="00AD4BF8">
      <w:pPr>
        <w:spacing w:after="0" w:line="240" w:lineRule="auto"/>
        <w:rPr>
          <w:b/>
        </w:rPr>
      </w:pPr>
      <w:r w:rsidRPr="00AD4BF8">
        <w:rPr>
          <w:b/>
        </w:rPr>
        <w:t>Comparative Colonies in the Americas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4BF8" w:rsidRPr="00AD4BF8" w:rsidTr="00AD4BF8">
        <w:tc>
          <w:tcPr>
            <w:tcW w:w="478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>Latin America</w:t>
            </w:r>
          </w:p>
        </w:tc>
        <w:tc>
          <w:tcPr>
            <w:tcW w:w="478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>North America</w:t>
            </w:r>
          </w:p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  <w:tr w:rsidR="00AD4BF8" w:rsidTr="00AD4BF8">
        <w:tc>
          <w:tcPr>
            <w:tcW w:w="478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</w:tc>
        <w:tc>
          <w:tcPr>
            <w:tcW w:w="4788" w:type="dxa"/>
          </w:tcPr>
          <w:p w:rsidR="00AD4BF8" w:rsidRDefault="00AD4BF8" w:rsidP="00AD4BF8"/>
        </w:tc>
      </w:tr>
    </w:tbl>
    <w:p w:rsidR="00AD4BF8" w:rsidRDefault="00AD4BF8" w:rsidP="00AD4BF8">
      <w:pPr>
        <w:spacing w:after="0" w:line="240" w:lineRule="auto"/>
      </w:pPr>
    </w:p>
    <w:p w:rsidR="00AD4BF8" w:rsidRDefault="00AD4BF8" w:rsidP="00AD4BF8">
      <w:pPr>
        <w:spacing w:after="0" w:line="240" w:lineRule="auto"/>
      </w:pPr>
    </w:p>
    <w:p w:rsidR="00AD4BF8" w:rsidRDefault="00AD4BF8" w:rsidP="00AD4BF8">
      <w:pPr>
        <w:spacing w:after="0" w:line="240" w:lineRule="auto"/>
      </w:pPr>
    </w:p>
    <w:p w:rsidR="00AD4BF8" w:rsidRDefault="00AD4BF8" w:rsidP="00AD4BF8">
      <w:pPr>
        <w:spacing w:after="0" w:line="240" w:lineRule="auto"/>
      </w:pPr>
    </w:p>
    <w:p w:rsidR="00AD4BF8" w:rsidRDefault="00AD4BF8" w:rsidP="00AD4BF8">
      <w:pPr>
        <w:spacing w:after="0" w:line="240" w:lineRule="auto"/>
      </w:pPr>
    </w:p>
    <w:p w:rsidR="00AD4BF8" w:rsidRDefault="00AD4BF8" w:rsidP="00AD4BF8">
      <w:pPr>
        <w:spacing w:after="0" w:line="240" w:lineRule="auto"/>
      </w:pPr>
    </w:p>
    <w:p w:rsidR="00AD4BF8" w:rsidRDefault="00AD4BF8" w:rsidP="00AD4BF8">
      <w:pPr>
        <w:spacing w:after="0" w:line="240" w:lineRule="auto"/>
      </w:pPr>
    </w:p>
    <w:p w:rsidR="00AD4BF8" w:rsidRPr="00AD4BF8" w:rsidRDefault="00AD4BF8" w:rsidP="00AD4BF8">
      <w:pPr>
        <w:spacing w:after="0" w:line="240" w:lineRule="auto"/>
        <w:rPr>
          <w:b/>
        </w:rPr>
      </w:pPr>
      <w:r w:rsidRPr="00AD4BF8">
        <w:rPr>
          <w:b/>
        </w:rPr>
        <w:lastRenderedPageBreak/>
        <w:t>Change Over Time</w:t>
      </w:r>
      <w:r>
        <w:rPr>
          <w:b/>
        </w:rPr>
        <w:t xml:space="preserve">: </w:t>
      </w:r>
      <w:r w:rsidRPr="00AD4BF8">
        <w:rPr>
          <w:b/>
        </w:rPr>
        <w:t>India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AD4BF8" w:rsidTr="00AD4BF8">
        <w:tc>
          <w:tcPr>
            <w:tcW w:w="181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>8000 – 600 BCE</w:t>
            </w:r>
          </w:p>
        </w:tc>
        <w:tc>
          <w:tcPr>
            <w:tcW w:w="775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</w:tc>
      </w:tr>
      <w:tr w:rsidR="00AD4BF8" w:rsidTr="00AD4BF8">
        <w:tc>
          <w:tcPr>
            <w:tcW w:w="181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>600 BCE – 600 CE</w:t>
            </w:r>
          </w:p>
        </w:tc>
        <w:tc>
          <w:tcPr>
            <w:tcW w:w="775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</w:tc>
      </w:tr>
      <w:tr w:rsidR="00AD4BF8" w:rsidTr="00AD4BF8">
        <w:tc>
          <w:tcPr>
            <w:tcW w:w="181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 xml:space="preserve">600 – 1450 </w:t>
            </w:r>
          </w:p>
        </w:tc>
        <w:tc>
          <w:tcPr>
            <w:tcW w:w="775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</w:tc>
      </w:tr>
      <w:tr w:rsidR="00AD4BF8" w:rsidTr="00AD4BF8">
        <w:tc>
          <w:tcPr>
            <w:tcW w:w="1818" w:type="dxa"/>
          </w:tcPr>
          <w:p w:rsidR="00AD4BF8" w:rsidRPr="00AD4BF8" w:rsidRDefault="00AD4BF8" w:rsidP="00AD4BF8">
            <w:pPr>
              <w:rPr>
                <w:b/>
              </w:rPr>
            </w:pPr>
            <w:r w:rsidRPr="00AD4BF8">
              <w:rPr>
                <w:b/>
              </w:rPr>
              <w:t>1450-1750</w:t>
            </w:r>
          </w:p>
        </w:tc>
        <w:tc>
          <w:tcPr>
            <w:tcW w:w="7758" w:type="dxa"/>
          </w:tcPr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  <w:p w:rsidR="00AD4BF8" w:rsidRDefault="00AD4BF8" w:rsidP="00AD4BF8"/>
        </w:tc>
      </w:tr>
    </w:tbl>
    <w:p w:rsidR="00AD4BF8" w:rsidRDefault="00AD4BF8" w:rsidP="00AD4BF8">
      <w:pPr>
        <w:spacing w:after="0" w:line="240" w:lineRule="auto"/>
      </w:pPr>
    </w:p>
    <w:p w:rsidR="00AD4BF8" w:rsidRPr="00AD4BF8" w:rsidRDefault="00AD4BF8" w:rsidP="00AD4BF8">
      <w:pPr>
        <w:spacing w:after="0" w:line="240" w:lineRule="auto"/>
        <w:rPr>
          <w:b/>
        </w:rPr>
      </w:pPr>
      <w:r w:rsidRPr="00AD4BF8">
        <w:rPr>
          <w:b/>
        </w:rPr>
        <w:t>Change Over Time</w:t>
      </w:r>
      <w:r>
        <w:rPr>
          <w:b/>
        </w:rPr>
        <w:t xml:space="preserve">: </w:t>
      </w:r>
      <w:r w:rsidRPr="00AD4BF8">
        <w:rPr>
          <w:b/>
        </w:rPr>
        <w:t>China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AD4BF8" w:rsidTr="00A82E08">
        <w:tc>
          <w:tcPr>
            <w:tcW w:w="1818" w:type="dxa"/>
          </w:tcPr>
          <w:p w:rsidR="00AD4BF8" w:rsidRPr="00AD4BF8" w:rsidRDefault="00AD4BF8" w:rsidP="00A82E08">
            <w:pPr>
              <w:rPr>
                <w:b/>
              </w:rPr>
            </w:pPr>
            <w:r w:rsidRPr="00AD4BF8">
              <w:rPr>
                <w:b/>
              </w:rPr>
              <w:t>8000 – 600 BCE</w:t>
            </w:r>
          </w:p>
        </w:tc>
        <w:tc>
          <w:tcPr>
            <w:tcW w:w="7758" w:type="dxa"/>
          </w:tcPr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</w:tc>
      </w:tr>
      <w:tr w:rsidR="00AD4BF8" w:rsidTr="00A82E08">
        <w:tc>
          <w:tcPr>
            <w:tcW w:w="1818" w:type="dxa"/>
          </w:tcPr>
          <w:p w:rsidR="00AD4BF8" w:rsidRPr="00AD4BF8" w:rsidRDefault="00AD4BF8" w:rsidP="00A82E08">
            <w:pPr>
              <w:rPr>
                <w:b/>
              </w:rPr>
            </w:pPr>
            <w:r w:rsidRPr="00AD4BF8">
              <w:rPr>
                <w:b/>
              </w:rPr>
              <w:t>600 BCE – 600 CE</w:t>
            </w:r>
          </w:p>
        </w:tc>
        <w:tc>
          <w:tcPr>
            <w:tcW w:w="7758" w:type="dxa"/>
          </w:tcPr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</w:tc>
      </w:tr>
      <w:tr w:rsidR="00AD4BF8" w:rsidTr="00A82E08">
        <w:tc>
          <w:tcPr>
            <w:tcW w:w="1818" w:type="dxa"/>
          </w:tcPr>
          <w:p w:rsidR="00AD4BF8" w:rsidRPr="00AD4BF8" w:rsidRDefault="00AD4BF8" w:rsidP="00A82E08">
            <w:pPr>
              <w:rPr>
                <w:b/>
              </w:rPr>
            </w:pPr>
            <w:r w:rsidRPr="00AD4BF8">
              <w:rPr>
                <w:b/>
              </w:rPr>
              <w:t xml:space="preserve">600 – 1450 </w:t>
            </w:r>
          </w:p>
        </w:tc>
        <w:tc>
          <w:tcPr>
            <w:tcW w:w="7758" w:type="dxa"/>
          </w:tcPr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</w:tc>
      </w:tr>
      <w:tr w:rsidR="00AD4BF8" w:rsidTr="00A82E08">
        <w:tc>
          <w:tcPr>
            <w:tcW w:w="1818" w:type="dxa"/>
          </w:tcPr>
          <w:p w:rsidR="00AD4BF8" w:rsidRPr="00AD4BF8" w:rsidRDefault="00AD4BF8" w:rsidP="00A82E08">
            <w:pPr>
              <w:rPr>
                <w:b/>
              </w:rPr>
            </w:pPr>
            <w:r w:rsidRPr="00AD4BF8">
              <w:rPr>
                <w:b/>
              </w:rPr>
              <w:t>1450-1750</w:t>
            </w:r>
          </w:p>
        </w:tc>
        <w:tc>
          <w:tcPr>
            <w:tcW w:w="7758" w:type="dxa"/>
          </w:tcPr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  <w:p w:rsidR="00AD4BF8" w:rsidRDefault="00AD4BF8" w:rsidP="00A82E08"/>
        </w:tc>
      </w:tr>
    </w:tbl>
    <w:p w:rsidR="00AD4BF8" w:rsidRDefault="00AD4BF8"/>
    <w:sectPr w:rsidR="00AD4BF8" w:rsidSect="001D53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80" w:rsidRDefault="00E06A80" w:rsidP="00AD4BF8">
      <w:pPr>
        <w:spacing w:after="0" w:line="240" w:lineRule="auto"/>
      </w:pPr>
      <w:r>
        <w:separator/>
      </w:r>
    </w:p>
  </w:endnote>
  <w:endnote w:type="continuationSeparator" w:id="0">
    <w:p w:rsidR="00E06A80" w:rsidRDefault="00E06A80" w:rsidP="00AD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3844"/>
      <w:docPartObj>
        <w:docPartGallery w:val="Page Numbers (Bottom of Page)"/>
        <w:docPartUnique/>
      </w:docPartObj>
    </w:sdtPr>
    <w:sdtContent>
      <w:p w:rsidR="00AD4BF8" w:rsidRDefault="00AD4BF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4BF8" w:rsidRDefault="00AD4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80" w:rsidRDefault="00E06A80" w:rsidP="00AD4BF8">
      <w:pPr>
        <w:spacing w:after="0" w:line="240" w:lineRule="auto"/>
      </w:pPr>
      <w:r>
        <w:separator/>
      </w:r>
    </w:p>
  </w:footnote>
  <w:footnote w:type="continuationSeparator" w:id="0">
    <w:p w:rsidR="00E06A80" w:rsidRDefault="00E06A80" w:rsidP="00AD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F8"/>
    <w:rsid w:val="001D5377"/>
    <w:rsid w:val="00AD4BF8"/>
    <w:rsid w:val="00E0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F8"/>
  </w:style>
  <w:style w:type="paragraph" w:styleId="Footer">
    <w:name w:val="footer"/>
    <w:basedOn w:val="Normal"/>
    <w:link w:val="FooterChar"/>
    <w:uiPriority w:val="99"/>
    <w:unhideWhenUsed/>
    <w:rsid w:val="00AD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422</Characters>
  <Application>Microsoft Office Word</Application>
  <DocSecurity>0</DocSecurity>
  <Lines>3</Lines>
  <Paragraphs>1</Paragraphs>
  <ScaleCrop>false</ScaleCrop>
  <Company>Lapeer Community Schools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Lapeer Community Schools</dc:creator>
  <cp:keywords/>
  <dc:description/>
  <cp:lastModifiedBy>Lapeer Community Schools</cp:lastModifiedBy>
  <cp:revision>1</cp:revision>
  <dcterms:created xsi:type="dcterms:W3CDTF">2013-02-01T16:27:00Z</dcterms:created>
  <dcterms:modified xsi:type="dcterms:W3CDTF">2013-02-01T16:37:00Z</dcterms:modified>
</cp:coreProperties>
</file>